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关于河池高级中学学生宿舍楼部分楼面补漏、宿舍区加装围栏及后窗加装纱网服务询价的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河池市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eastAsia="zh-CN"/>
        </w:rPr>
        <w:t>国盛资产管理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有限责任公司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贵公司于2024年8月28日在网站上发布的《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val="en-US" w:eastAsia="zh-CN"/>
        </w:rPr>
        <w:t>关于河池高级中学学生宿舍楼部分楼面补漏、宿舍区加装围栏及后窗加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val="en-US" w:eastAsia="zh-CN"/>
        </w:rPr>
        <w:t>装纱网服务询价的函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我公司愿以以下报价进行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  <w:lang w:val="en-US" w:eastAsia="zh-CN"/>
        </w:rPr>
        <w:t>河池高级中学学生宿舍楼部分楼面补漏、宿舍区加装围栏及后窗加装纱网服务工作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，报价如下：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417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总价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防水补漏服务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部分宿舍加装围栏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宿舍后窗加装纱网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总费用合计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注：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以上报价为不含税价，开票税率为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： 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%。</w:t>
      </w:r>
    </w:p>
    <w:p>
      <w:pPr>
        <w:pStyle w:val="2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ind w:firstLine="3600" w:firstLineChars="12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报价单位：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pStyle w:val="2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</w:p>
    <w:p>
      <w:pPr>
        <w:pStyle w:val="2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k3MWE1ZDJiOTEzMzQ3MDdjNTg0NGMwMWZiYjYifQ=="/>
  </w:docVars>
  <w:rsids>
    <w:rsidRoot w:val="00000000"/>
    <w:rsid w:val="06844439"/>
    <w:rsid w:val="12B90917"/>
    <w:rsid w:val="143B1C76"/>
    <w:rsid w:val="18B85A4A"/>
    <w:rsid w:val="1C822738"/>
    <w:rsid w:val="2BA67758"/>
    <w:rsid w:val="2C2D07B5"/>
    <w:rsid w:val="3BA50630"/>
    <w:rsid w:val="45A176CC"/>
    <w:rsid w:val="50A56CB1"/>
    <w:rsid w:val="527E5DDE"/>
    <w:rsid w:val="67A1421E"/>
    <w:rsid w:val="72717EC1"/>
    <w:rsid w:val="76AA287F"/>
    <w:rsid w:val="77491C99"/>
    <w:rsid w:val="7D4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0"/>
      <w:jc w:val="center"/>
      <w:textAlignment w:val="baseline"/>
    </w:pPr>
    <w:rPr>
      <w:rFonts w:ascii="Times New Roman" w:hAnsi="Times New Roman" w:eastAsia="宋体"/>
      <w:kern w:val="2"/>
      <w:sz w:val="52"/>
      <w:szCs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</TotalTime>
  <ScaleCrop>false</ScaleCrop>
  <LinksUpToDate>false</LinksUpToDate>
  <CharactersWithSpaces>219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2024-04-22T06:14:00Z</dcterms:created>
  <dc:creator>Administrator</dc:creator>
  <cp:lastModifiedBy>佳俐</cp:lastModifiedBy>
  <dcterms:modified xsi:type="dcterms:W3CDTF">2024-08-27T09:50:00Z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56F5875F88914C82A923057E10C6E643_13</vt:lpwstr>
  </property>
</Properties>
</file>