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63636"/>
          <w:spacing w:val="0"/>
          <w:kern w:val="2"/>
          <w:sz w:val="44"/>
          <w:szCs w:val="44"/>
          <w:lang w:val="en-US" w:eastAsia="zh-CN" w:bidi="ar-SA"/>
        </w:rPr>
        <w:t>报价单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河池市国投农牧科技有限责任公司：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兹有河池市国投</w:t>
      </w:r>
      <w:r>
        <w:rPr>
          <w:rFonts w:hint="eastAsia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农牧科技有限责任公司关于雪花牛育肥基地稻草的询价采购项目，以下为我司相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63636"/>
          <w:spacing w:val="0"/>
          <w:kern w:val="0"/>
          <w:sz w:val="32"/>
          <w:szCs w:val="32"/>
          <w:lang w:val="en-US" w:eastAsia="zh-CN"/>
        </w:rPr>
        <w:t>关产品报价：</w:t>
      </w:r>
    </w:p>
    <w:tbl>
      <w:tblPr>
        <w:tblStyle w:val="4"/>
        <w:tblpPr w:leftFromText="180" w:rightFromText="180" w:vertAnchor="text" w:horzAnchor="page" w:tblpX="2003" w:tblpY="432"/>
        <w:tblOverlap w:val="never"/>
        <w:tblW w:w="82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5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val="en-US" w:eastAsia="zh-CN"/>
              </w:rPr>
              <w:t xml:space="preserve">技术指标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原料名称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稻草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（折断状3-5cm）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水分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蛋白%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灰分%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钙%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0.4-0.5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干物质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0.1-0.2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黄曲霉毒素Blug/kg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呕吐毒素ug/kg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玉米赤霉烯酮ug/kg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加工费（元/吨）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开票税率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27吨不含税报价（元）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报价（元/吨）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27吨含税报价（元）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报价有效期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付款方式、账期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先货后款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验收合格后，收到正规足额发票之日起7个工作日内以银行转账的方式一次性付款。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联系人、联系电话</w:t>
            </w:r>
          </w:p>
        </w:tc>
        <w:tc>
          <w:tcPr>
            <w:tcW w:w="5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公司</w:t>
      </w:r>
    </w:p>
    <w:p>
      <w:pPr>
        <w:pStyle w:val="2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Y0NmU1N2Y2ZWJiY2UxY2Y2NmIwMTY0MmI1YjUifQ=="/>
  </w:docVars>
  <w:rsids>
    <w:rsidRoot w:val="00000000"/>
    <w:rsid w:val="01331284"/>
    <w:rsid w:val="032E0A9B"/>
    <w:rsid w:val="0B696551"/>
    <w:rsid w:val="12AF6F40"/>
    <w:rsid w:val="14DE3B0C"/>
    <w:rsid w:val="173E17BF"/>
    <w:rsid w:val="1743234C"/>
    <w:rsid w:val="18961DB5"/>
    <w:rsid w:val="1D7C4CCF"/>
    <w:rsid w:val="23A55DF3"/>
    <w:rsid w:val="28771E56"/>
    <w:rsid w:val="3A557C07"/>
    <w:rsid w:val="452B7D62"/>
    <w:rsid w:val="48AE69C1"/>
    <w:rsid w:val="4AAE7501"/>
    <w:rsid w:val="512A47D3"/>
    <w:rsid w:val="525540A8"/>
    <w:rsid w:val="53560736"/>
    <w:rsid w:val="54A35BFD"/>
    <w:rsid w:val="56633896"/>
    <w:rsid w:val="6122321A"/>
    <w:rsid w:val="626C3AD2"/>
    <w:rsid w:val="66DB1226"/>
    <w:rsid w:val="682C16CC"/>
    <w:rsid w:val="682C6655"/>
    <w:rsid w:val="68D15D57"/>
    <w:rsid w:val="6A872C78"/>
    <w:rsid w:val="6CB542C8"/>
    <w:rsid w:val="712F289B"/>
    <w:rsid w:val="7FC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cs="仿宋_GB2312"/>
      <w:szCs w:val="32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2023-11-30T08:10:00Z</dcterms:created>
  <dc:creator>PC-machine</dc:creator>
  <cp:lastModifiedBy>猫猫球</cp:lastModifiedBy>
  <dcterms:modified xsi:type="dcterms:W3CDTF">2024-01-30T02:19:03Z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DD132A42FC0A4EA88BF6C8989CA1E4F6_12</vt:lpwstr>
  </property>
</Properties>
</file>